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0D" w:rsidRDefault="0099640D" w:rsidP="00751B68">
      <w:pPr>
        <w:jc w:val="center"/>
        <w:rPr>
          <w:rFonts w:ascii="Cambria" w:hAnsi="Cambria"/>
          <w:sz w:val="22"/>
          <w:szCs w:val="22"/>
        </w:rPr>
      </w:pPr>
    </w:p>
    <w:p w:rsidR="00AD57F9" w:rsidRPr="00EB5500" w:rsidRDefault="003F2064" w:rsidP="00751B68">
      <w:pPr>
        <w:jc w:val="center"/>
        <w:rPr>
          <w:rFonts w:ascii="Cambria" w:hAnsi="Cambria"/>
          <w:bCs/>
          <w:sz w:val="22"/>
          <w:szCs w:val="22"/>
        </w:rPr>
      </w:pPr>
      <w:r w:rsidRPr="00EB5500">
        <w:rPr>
          <w:rFonts w:ascii="Cambria" w:hAnsi="Cambria"/>
          <w:noProof/>
          <w:sz w:val="22"/>
          <w:szCs w:val="22"/>
          <w:lang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42950" cy="914400"/>
            <wp:effectExtent l="1905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6FA8" w:rsidRPr="00EB5500">
        <w:rPr>
          <w:rFonts w:ascii="Cambria" w:hAnsi="Cambria"/>
          <w:sz w:val="22"/>
          <w:szCs w:val="22"/>
        </w:rPr>
        <w:t>R</w:t>
      </w:r>
      <w:r w:rsidR="00FB6FA8" w:rsidRPr="00EB5500">
        <w:rPr>
          <w:rFonts w:ascii="Cambria" w:hAnsi="Cambria"/>
          <w:bCs/>
          <w:sz w:val="22"/>
          <w:szCs w:val="22"/>
        </w:rPr>
        <w:t>EPUBLICA MOLDOVA</w:t>
      </w:r>
    </w:p>
    <w:p w:rsidR="00FB6FA8" w:rsidRPr="00EB5500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EB5500">
        <w:rPr>
          <w:rFonts w:ascii="Cambria" w:hAnsi="Cambria"/>
          <w:sz w:val="22"/>
          <w:szCs w:val="22"/>
        </w:rPr>
        <w:t>CONSILIUL COMUNEI  COŞNIŢA</w:t>
      </w:r>
    </w:p>
    <w:p w:rsidR="00FB6FA8" w:rsidRPr="00EB5500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EB5500">
        <w:rPr>
          <w:rFonts w:ascii="Cambria" w:hAnsi="Cambria"/>
          <w:sz w:val="22"/>
          <w:szCs w:val="22"/>
        </w:rPr>
        <w:t>RAIONUL DUBĂSARI</w:t>
      </w:r>
    </w:p>
    <w:p w:rsidR="00FB6FA8" w:rsidRPr="00EB5500" w:rsidRDefault="00FB6FA8" w:rsidP="00FB6FA8">
      <w:pPr>
        <w:jc w:val="center"/>
        <w:rPr>
          <w:rFonts w:ascii="Cambria" w:hAnsi="Cambria"/>
          <w:b/>
          <w:sz w:val="22"/>
          <w:szCs w:val="22"/>
        </w:rPr>
      </w:pPr>
      <w:r w:rsidRPr="00EB5500">
        <w:rPr>
          <w:rFonts w:ascii="Cambria" w:hAnsi="Cambria"/>
          <w:b/>
          <w:sz w:val="22"/>
          <w:szCs w:val="22"/>
        </w:rPr>
        <w:t>PRIMĂRIA</w:t>
      </w:r>
    </w:p>
    <w:p w:rsidR="00FB6FA8" w:rsidRPr="00EB5500" w:rsidRDefault="00FB6FA8" w:rsidP="00FB6FA8">
      <w:pPr>
        <w:jc w:val="center"/>
        <w:rPr>
          <w:rFonts w:ascii="Cambria" w:hAnsi="Cambria"/>
          <w:sz w:val="20"/>
          <w:szCs w:val="20"/>
        </w:rPr>
      </w:pPr>
      <w:r w:rsidRPr="00EB5500">
        <w:rPr>
          <w:rFonts w:ascii="Cambria" w:hAnsi="Cambria"/>
          <w:sz w:val="20"/>
          <w:szCs w:val="20"/>
        </w:rPr>
        <w:t>MD-4572, s.Coşniţa, str.Păcii 51</w:t>
      </w:r>
    </w:p>
    <w:p w:rsidR="00FB6FA8" w:rsidRPr="00EB5500" w:rsidRDefault="00FB6FA8" w:rsidP="00FB6FA8">
      <w:pPr>
        <w:jc w:val="center"/>
        <w:rPr>
          <w:rFonts w:ascii="Cambria" w:hAnsi="Cambria"/>
          <w:sz w:val="20"/>
          <w:szCs w:val="20"/>
        </w:rPr>
      </w:pPr>
      <w:r w:rsidRPr="00EB5500">
        <w:rPr>
          <w:rFonts w:ascii="Cambria" w:hAnsi="Cambria"/>
          <w:sz w:val="20"/>
          <w:szCs w:val="20"/>
        </w:rPr>
        <w:t>tel.(248)44-236, tel/fax.(248)44-238</w:t>
      </w:r>
    </w:p>
    <w:p w:rsidR="000549D7" w:rsidRPr="00EB5500" w:rsidRDefault="00AB6AD8" w:rsidP="00751B68">
      <w:pPr>
        <w:jc w:val="center"/>
        <w:rPr>
          <w:rFonts w:ascii="Cambria" w:hAnsi="Cambria"/>
          <w:sz w:val="20"/>
          <w:szCs w:val="20"/>
        </w:rPr>
      </w:pPr>
      <w:r w:rsidRPr="00EB5500">
        <w:rPr>
          <w:rFonts w:ascii="Cambria" w:hAnsi="Cambria"/>
          <w:sz w:val="20"/>
          <w:szCs w:val="20"/>
        </w:rPr>
        <w:t>E-mail-</w:t>
      </w:r>
      <w:hyperlink r:id="rId6" w:history="1">
        <w:r w:rsidR="00AE50B7" w:rsidRPr="00621156">
          <w:rPr>
            <w:rStyle w:val="a3"/>
            <w:rFonts w:ascii="Cambria" w:hAnsi="Cambria"/>
            <w:sz w:val="20"/>
            <w:szCs w:val="20"/>
          </w:rPr>
          <w:t>aplcosnita@gmail.com</w:t>
        </w:r>
      </w:hyperlink>
      <w:r w:rsidR="000C0A68" w:rsidRPr="00EB5500">
        <w:rPr>
          <w:rFonts w:ascii="Cambria" w:hAnsi="Cambria"/>
          <w:sz w:val="20"/>
          <w:szCs w:val="20"/>
        </w:rPr>
        <w:t xml:space="preserve"> </w:t>
      </w:r>
    </w:p>
    <w:p w:rsidR="0099640D" w:rsidRDefault="0099640D" w:rsidP="004343E4">
      <w:pPr>
        <w:jc w:val="center"/>
        <w:rPr>
          <w:rFonts w:ascii="Cambria" w:hAnsi="Cambria"/>
          <w:bCs/>
          <w:sz w:val="22"/>
          <w:szCs w:val="22"/>
        </w:rPr>
      </w:pPr>
    </w:p>
    <w:p w:rsidR="00FB6FA8" w:rsidRPr="00EB5500" w:rsidRDefault="00FB6FA8" w:rsidP="004343E4">
      <w:pPr>
        <w:jc w:val="center"/>
        <w:rPr>
          <w:rFonts w:ascii="Cambria" w:hAnsi="Cambria"/>
          <w:bCs/>
          <w:sz w:val="22"/>
          <w:szCs w:val="22"/>
        </w:rPr>
      </w:pPr>
      <w:r w:rsidRPr="00EB5500">
        <w:rPr>
          <w:rFonts w:ascii="Cambria" w:hAnsi="Cambria"/>
          <w:bCs/>
          <w:sz w:val="22"/>
          <w:szCs w:val="22"/>
        </w:rPr>
        <w:t>РЕСПУБЛИКА МОЛДОВА</w:t>
      </w:r>
    </w:p>
    <w:p w:rsidR="00FB6FA8" w:rsidRPr="00EB5500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EB5500">
        <w:rPr>
          <w:rFonts w:ascii="Cambria" w:hAnsi="Cambria"/>
          <w:sz w:val="22"/>
          <w:szCs w:val="22"/>
        </w:rPr>
        <w:t>СОВЕТ КОМУНЫ  КОШНИЦА</w:t>
      </w:r>
    </w:p>
    <w:p w:rsidR="00FB6FA8" w:rsidRPr="00EB5500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EB5500">
        <w:rPr>
          <w:rFonts w:ascii="Cambria" w:hAnsi="Cambria"/>
          <w:sz w:val="22"/>
          <w:szCs w:val="22"/>
        </w:rPr>
        <w:t>РАЙОН ДУБЭСАРЬ</w:t>
      </w:r>
    </w:p>
    <w:p w:rsidR="00FB6FA8" w:rsidRPr="00EB5500" w:rsidRDefault="00FB6FA8" w:rsidP="00FB6FA8">
      <w:pPr>
        <w:jc w:val="center"/>
        <w:rPr>
          <w:rFonts w:ascii="Cambria" w:hAnsi="Cambria"/>
          <w:b/>
          <w:sz w:val="22"/>
          <w:szCs w:val="22"/>
        </w:rPr>
      </w:pPr>
      <w:r w:rsidRPr="00EB5500">
        <w:rPr>
          <w:rFonts w:ascii="Cambria" w:hAnsi="Cambria"/>
          <w:b/>
          <w:sz w:val="22"/>
          <w:szCs w:val="22"/>
        </w:rPr>
        <w:t>ПРИМЭРИЯ</w:t>
      </w:r>
    </w:p>
    <w:p w:rsidR="00FB6FA8" w:rsidRPr="00EB5500" w:rsidRDefault="00FB6FA8" w:rsidP="00FB6FA8">
      <w:pPr>
        <w:jc w:val="center"/>
        <w:rPr>
          <w:rFonts w:ascii="Cambria" w:hAnsi="Cambria"/>
          <w:sz w:val="20"/>
          <w:szCs w:val="20"/>
        </w:rPr>
      </w:pPr>
      <w:r w:rsidRPr="00EB5500">
        <w:rPr>
          <w:rFonts w:ascii="Cambria" w:hAnsi="Cambria"/>
          <w:sz w:val="20"/>
          <w:szCs w:val="20"/>
        </w:rPr>
        <w:t>MД</w:t>
      </w:r>
      <w:r w:rsidR="00C378CE" w:rsidRPr="00EB5500">
        <w:rPr>
          <w:rFonts w:ascii="Cambria" w:hAnsi="Cambria"/>
          <w:sz w:val="20"/>
          <w:szCs w:val="20"/>
        </w:rPr>
        <w:t>-4572, c.Кошница</w:t>
      </w:r>
      <w:r w:rsidRPr="00EB5500">
        <w:rPr>
          <w:rFonts w:ascii="Cambria" w:hAnsi="Cambria"/>
          <w:sz w:val="20"/>
          <w:szCs w:val="20"/>
        </w:rPr>
        <w:t>,  ул.Пэчий 51</w:t>
      </w:r>
    </w:p>
    <w:p w:rsidR="00FB6FA8" w:rsidRPr="00EB5500" w:rsidRDefault="00C378CE" w:rsidP="00FB6FA8">
      <w:pPr>
        <w:jc w:val="center"/>
        <w:rPr>
          <w:rFonts w:ascii="Cambria" w:hAnsi="Cambria"/>
          <w:sz w:val="20"/>
          <w:szCs w:val="20"/>
        </w:rPr>
      </w:pPr>
      <w:r w:rsidRPr="00EB5500">
        <w:rPr>
          <w:rFonts w:ascii="Cambria" w:hAnsi="Cambria"/>
          <w:sz w:val="20"/>
          <w:szCs w:val="20"/>
        </w:rPr>
        <w:t>тел.(248)44-236, fax.</w:t>
      </w:r>
      <w:r w:rsidR="00FB6FA8" w:rsidRPr="00EB5500">
        <w:rPr>
          <w:rFonts w:ascii="Cambria" w:hAnsi="Cambria"/>
          <w:sz w:val="20"/>
          <w:szCs w:val="20"/>
        </w:rPr>
        <w:t>(248)44-238</w:t>
      </w:r>
    </w:p>
    <w:p w:rsidR="000C0A68" w:rsidRPr="00EB5500" w:rsidRDefault="00AB6AD8" w:rsidP="000C0A68">
      <w:pPr>
        <w:jc w:val="center"/>
        <w:rPr>
          <w:rFonts w:ascii="Cambria" w:hAnsi="Cambria"/>
          <w:sz w:val="20"/>
          <w:szCs w:val="20"/>
        </w:rPr>
      </w:pPr>
      <w:r w:rsidRPr="00EB5500">
        <w:rPr>
          <w:rFonts w:ascii="Cambria" w:hAnsi="Cambria"/>
          <w:sz w:val="20"/>
          <w:szCs w:val="20"/>
        </w:rPr>
        <w:t>E-mail-</w:t>
      </w:r>
      <w:hyperlink r:id="rId7" w:history="1">
        <w:r w:rsidR="00AE50B7" w:rsidRPr="00621156">
          <w:rPr>
            <w:rStyle w:val="a3"/>
            <w:rFonts w:ascii="Cambria" w:hAnsi="Cambria"/>
            <w:sz w:val="20"/>
            <w:szCs w:val="20"/>
          </w:rPr>
          <w:t>aplcosnita@gmail.com</w:t>
        </w:r>
      </w:hyperlink>
      <w:r w:rsidR="000C0A68" w:rsidRPr="00EB5500">
        <w:rPr>
          <w:rFonts w:ascii="Cambria" w:hAnsi="Cambria"/>
          <w:sz w:val="20"/>
          <w:szCs w:val="20"/>
        </w:rPr>
        <w:t xml:space="preserve"> </w:t>
      </w:r>
    </w:p>
    <w:p w:rsidR="00FB6FA8" w:rsidRPr="00EB5500" w:rsidRDefault="00FB6FA8" w:rsidP="00B166F4">
      <w:pPr>
        <w:rPr>
          <w:rFonts w:ascii="Cambria" w:hAnsi="Cambria"/>
          <w:sz w:val="20"/>
          <w:szCs w:val="20"/>
        </w:rPr>
        <w:sectPr w:rsidR="00FB6FA8" w:rsidRPr="00EB5500" w:rsidSect="00785896">
          <w:pgSz w:w="11906" w:h="16838"/>
          <w:pgMar w:top="180" w:right="850" w:bottom="1134" w:left="1701" w:header="708" w:footer="708" w:gutter="0"/>
          <w:cols w:num="2" w:space="708" w:equalWidth="0">
            <w:col w:w="3699" w:space="1980"/>
            <w:col w:w="3675"/>
          </w:cols>
          <w:docGrid w:linePitch="360"/>
        </w:sectPr>
      </w:pPr>
    </w:p>
    <w:p w:rsidR="001F0996" w:rsidRPr="00EB5500" w:rsidRDefault="00FB6FA8">
      <w:pPr>
        <w:rPr>
          <w:rFonts w:ascii="Cambria" w:hAnsi="Cambria"/>
          <w:sz w:val="16"/>
          <w:szCs w:val="16"/>
        </w:rPr>
      </w:pPr>
      <w:r w:rsidRPr="00EB5500">
        <w:rPr>
          <w:rFonts w:ascii="Cambria" w:hAnsi="Cambria"/>
          <w:sz w:val="16"/>
          <w:szCs w:val="16"/>
        </w:rPr>
        <w:lastRenderedPageBreak/>
        <w:t>___________________________________________________________________________________________________________________</w:t>
      </w:r>
      <w:r w:rsidR="00C47125" w:rsidRPr="00EB5500">
        <w:rPr>
          <w:rFonts w:ascii="Cambria" w:hAnsi="Cambria"/>
          <w:sz w:val="16"/>
          <w:szCs w:val="16"/>
        </w:rPr>
        <w:t>_________________________________________</w:t>
      </w:r>
      <w:r w:rsidRPr="00EB5500">
        <w:rPr>
          <w:rFonts w:ascii="Cambria" w:hAnsi="Cambria"/>
          <w:sz w:val="16"/>
          <w:szCs w:val="16"/>
        </w:rPr>
        <w:t>_</w:t>
      </w:r>
    </w:p>
    <w:p w:rsidR="00B310D6" w:rsidRDefault="00467784" w:rsidP="0099640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>Proiect</w:t>
      </w:r>
    </w:p>
    <w:p w:rsidR="001C1E04" w:rsidRDefault="00C007E6" w:rsidP="001C1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Nr. </w:t>
      </w:r>
      <w:r w:rsidR="00467784">
        <w:rPr>
          <w:b/>
          <w:sz w:val="28"/>
          <w:szCs w:val="28"/>
        </w:rPr>
        <w:t>5/17</w:t>
      </w:r>
    </w:p>
    <w:p w:rsidR="00DC660A" w:rsidRPr="00EF0375" w:rsidRDefault="00DC660A" w:rsidP="00EF0375">
      <w:pPr>
        <w:jc w:val="center"/>
        <w:rPr>
          <w:sz w:val="28"/>
          <w:szCs w:val="28"/>
        </w:rPr>
      </w:pPr>
      <w:r w:rsidRPr="00EF0375">
        <w:rPr>
          <w:sz w:val="28"/>
          <w:szCs w:val="28"/>
        </w:rPr>
        <w:t xml:space="preserve">din </w:t>
      </w:r>
      <w:r w:rsidR="00F935AC">
        <w:rPr>
          <w:sz w:val="28"/>
          <w:szCs w:val="28"/>
        </w:rPr>
        <w:t>___ iunie 2026</w:t>
      </w:r>
    </w:p>
    <w:p w:rsidR="00215E18" w:rsidRPr="007F7E94" w:rsidRDefault="00215E18" w:rsidP="00042937">
      <w:pPr>
        <w:rPr>
          <w:b/>
          <w:i/>
        </w:rPr>
      </w:pPr>
    </w:p>
    <w:p w:rsidR="00474FBC" w:rsidRPr="00A3086F" w:rsidRDefault="00DC660A" w:rsidP="00042937">
      <w:pPr>
        <w:rPr>
          <w:b/>
          <w:i/>
          <w:sz w:val="28"/>
          <w:szCs w:val="28"/>
        </w:rPr>
      </w:pPr>
      <w:r w:rsidRPr="00A3086F">
        <w:rPr>
          <w:b/>
          <w:i/>
          <w:sz w:val="28"/>
          <w:szCs w:val="28"/>
        </w:rPr>
        <w:t xml:space="preserve">Cu privire la </w:t>
      </w:r>
      <w:r w:rsidR="007F7E94" w:rsidRPr="00A3086F">
        <w:rPr>
          <w:b/>
          <w:i/>
          <w:sz w:val="28"/>
          <w:szCs w:val="28"/>
        </w:rPr>
        <w:t>expunerea la</w:t>
      </w:r>
      <w:r w:rsidR="00474FBC">
        <w:rPr>
          <w:b/>
          <w:i/>
          <w:sz w:val="28"/>
          <w:szCs w:val="28"/>
        </w:rPr>
        <w:t xml:space="preserve"> licitaţie a </w:t>
      </w:r>
      <w:r w:rsidR="00EB0A5D">
        <w:rPr>
          <w:b/>
          <w:i/>
          <w:sz w:val="28"/>
          <w:szCs w:val="28"/>
        </w:rPr>
        <w:t xml:space="preserve">                                          </w:t>
      </w:r>
      <w:r w:rsidR="00474FBC">
        <w:rPr>
          <w:b/>
          <w:i/>
          <w:sz w:val="28"/>
          <w:szCs w:val="28"/>
        </w:rPr>
        <w:t xml:space="preserve">                              terenu</w:t>
      </w:r>
      <w:r w:rsidR="0022200F">
        <w:rPr>
          <w:b/>
          <w:i/>
          <w:sz w:val="28"/>
          <w:szCs w:val="28"/>
        </w:rPr>
        <w:t>lui</w:t>
      </w:r>
      <w:r w:rsidR="00F935AC">
        <w:rPr>
          <w:b/>
          <w:i/>
          <w:sz w:val="28"/>
          <w:szCs w:val="28"/>
        </w:rPr>
        <w:t xml:space="preserve"> cu nr. cadastral 3818102.611</w:t>
      </w:r>
    </w:p>
    <w:p w:rsidR="00DC660A" w:rsidRPr="00A3086F" w:rsidRDefault="00DC660A" w:rsidP="00DC660A">
      <w:pPr>
        <w:rPr>
          <w:i/>
          <w:sz w:val="28"/>
          <w:szCs w:val="28"/>
        </w:rPr>
      </w:pPr>
    </w:p>
    <w:p w:rsidR="00DC660A" w:rsidRPr="00A3086F" w:rsidRDefault="00DC660A" w:rsidP="00DC660A">
      <w:pPr>
        <w:ind w:firstLine="360"/>
        <w:jc w:val="both"/>
        <w:rPr>
          <w:bCs/>
          <w:color w:val="000000"/>
          <w:sz w:val="28"/>
          <w:szCs w:val="28"/>
        </w:rPr>
      </w:pPr>
      <w:r w:rsidRPr="00A3086F">
        <w:rPr>
          <w:sz w:val="28"/>
          <w:szCs w:val="28"/>
        </w:rPr>
        <w:t>În temeiul art.</w:t>
      </w:r>
      <w:r w:rsidR="00474FBC">
        <w:rPr>
          <w:sz w:val="28"/>
          <w:szCs w:val="28"/>
        </w:rPr>
        <w:t xml:space="preserve"> </w:t>
      </w:r>
      <w:r w:rsidRPr="00A3086F">
        <w:rPr>
          <w:sz w:val="28"/>
          <w:szCs w:val="28"/>
        </w:rPr>
        <w:t>14</w:t>
      </w:r>
      <w:r w:rsidR="00474FBC">
        <w:rPr>
          <w:sz w:val="28"/>
          <w:szCs w:val="28"/>
        </w:rPr>
        <w:t xml:space="preserve"> alin. </w:t>
      </w:r>
      <w:r w:rsidRPr="00A3086F">
        <w:rPr>
          <w:sz w:val="28"/>
          <w:szCs w:val="28"/>
        </w:rPr>
        <w:t>(1</w:t>
      </w:r>
      <w:r w:rsidR="00474FBC">
        <w:rPr>
          <w:sz w:val="28"/>
          <w:szCs w:val="28"/>
        </w:rPr>
        <w:t>) al Legii nr.436/</w:t>
      </w:r>
      <w:r w:rsidRPr="00A3086F">
        <w:rPr>
          <w:sz w:val="28"/>
          <w:szCs w:val="28"/>
        </w:rPr>
        <w:t>2006 „</w:t>
      </w:r>
      <w:r w:rsidRPr="00A3086F">
        <w:rPr>
          <w:i/>
          <w:sz w:val="28"/>
          <w:szCs w:val="28"/>
        </w:rPr>
        <w:t>Privind administraţia publică locală</w:t>
      </w:r>
      <w:r w:rsidR="00D06041">
        <w:rPr>
          <w:sz w:val="28"/>
          <w:szCs w:val="28"/>
        </w:rPr>
        <w:t>”,</w:t>
      </w:r>
      <w:r w:rsidR="00474FBC">
        <w:rPr>
          <w:sz w:val="28"/>
          <w:szCs w:val="28"/>
        </w:rPr>
        <w:t xml:space="preserve"> Legii Nr. 1308/</w:t>
      </w:r>
      <w:r w:rsidR="005660B9">
        <w:rPr>
          <w:sz w:val="28"/>
          <w:szCs w:val="28"/>
        </w:rPr>
        <w:t>1997 privind prețul normativ și m</w:t>
      </w:r>
      <w:r w:rsidR="00474FBC">
        <w:rPr>
          <w:sz w:val="28"/>
          <w:szCs w:val="28"/>
        </w:rPr>
        <w:t>odul de vâ</w:t>
      </w:r>
      <w:r w:rsidR="00236BE6">
        <w:rPr>
          <w:sz w:val="28"/>
          <w:szCs w:val="28"/>
        </w:rPr>
        <w:t>nzare-cumpărare a pămâ</w:t>
      </w:r>
      <w:r w:rsidR="005660B9">
        <w:rPr>
          <w:sz w:val="28"/>
          <w:szCs w:val="28"/>
        </w:rPr>
        <w:t>ntului,</w:t>
      </w:r>
      <w:r w:rsidR="004E36BB">
        <w:rPr>
          <w:sz w:val="28"/>
          <w:szCs w:val="28"/>
        </w:rPr>
        <w:t xml:space="preserve"> </w:t>
      </w:r>
      <w:r w:rsidR="007706FE" w:rsidRPr="00A3086F">
        <w:rPr>
          <w:sz w:val="28"/>
          <w:szCs w:val="28"/>
        </w:rPr>
        <w:t xml:space="preserve"> necesităţii  de  a  expune</w:t>
      </w:r>
      <w:r w:rsidR="00DF3CBC">
        <w:rPr>
          <w:sz w:val="28"/>
          <w:szCs w:val="28"/>
        </w:rPr>
        <w:t xml:space="preserve"> la  licitaţie de</w:t>
      </w:r>
      <w:r w:rsidR="00474FBC">
        <w:rPr>
          <w:sz w:val="28"/>
          <w:szCs w:val="28"/>
        </w:rPr>
        <w:t xml:space="preserve"> vâ</w:t>
      </w:r>
      <w:r w:rsidR="003A6CD8">
        <w:rPr>
          <w:sz w:val="28"/>
          <w:szCs w:val="28"/>
        </w:rPr>
        <w:t>nzare-cumpărare</w:t>
      </w:r>
      <w:r w:rsidR="001F2E98">
        <w:rPr>
          <w:sz w:val="28"/>
          <w:szCs w:val="28"/>
        </w:rPr>
        <w:t xml:space="preserve"> a</w:t>
      </w:r>
      <w:r w:rsidR="00042937" w:rsidRPr="00A3086F">
        <w:rPr>
          <w:sz w:val="28"/>
          <w:szCs w:val="28"/>
        </w:rPr>
        <w:t xml:space="preserve"> terenul</w:t>
      </w:r>
      <w:r w:rsidR="001F2E98">
        <w:rPr>
          <w:sz w:val="28"/>
          <w:szCs w:val="28"/>
        </w:rPr>
        <w:t>ui cu</w:t>
      </w:r>
      <w:r w:rsidR="00F935AC">
        <w:rPr>
          <w:sz w:val="28"/>
          <w:szCs w:val="28"/>
        </w:rPr>
        <w:t xml:space="preserve"> nr. cadastral 3818102.611</w:t>
      </w:r>
      <w:r w:rsidR="001F2E98">
        <w:rPr>
          <w:sz w:val="28"/>
          <w:szCs w:val="28"/>
        </w:rPr>
        <w:t>, situat</w:t>
      </w:r>
      <w:r w:rsidR="00C525C1">
        <w:rPr>
          <w:sz w:val="28"/>
          <w:szCs w:val="28"/>
        </w:rPr>
        <w:t xml:space="preserve"> în extravilanul</w:t>
      </w:r>
      <w:r w:rsidR="00042937" w:rsidRPr="00A3086F">
        <w:rPr>
          <w:sz w:val="28"/>
          <w:szCs w:val="28"/>
        </w:rPr>
        <w:t xml:space="preserve"> </w:t>
      </w:r>
      <w:r w:rsidR="00F935AC">
        <w:rPr>
          <w:sz w:val="28"/>
          <w:szCs w:val="28"/>
        </w:rPr>
        <w:t xml:space="preserve">         </w:t>
      </w:r>
      <w:r w:rsidR="00C525C1">
        <w:rPr>
          <w:sz w:val="28"/>
          <w:szCs w:val="28"/>
        </w:rPr>
        <w:t>com</w:t>
      </w:r>
      <w:r w:rsidR="00042937" w:rsidRPr="00A3086F">
        <w:rPr>
          <w:sz w:val="28"/>
          <w:szCs w:val="28"/>
        </w:rPr>
        <w:t>. Coş</w:t>
      </w:r>
      <w:r w:rsidR="00C525C1">
        <w:rPr>
          <w:sz w:val="28"/>
          <w:szCs w:val="28"/>
        </w:rPr>
        <w:t>niţa</w:t>
      </w:r>
      <w:r w:rsidR="00042937" w:rsidRPr="00A3086F">
        <w:rPr>
          <w:sz w:val="28"/>
          <w:szCs w:val="28"/>
        </w:rPr>
        <w:t>,</w:t>
      </w:r>
      <w:r w:rsidR="00D06041">
        <w:rPr>
          <w:sz w:val="28"/>
          <w:szCs w:val="28"/>
        </w:rPr>
        <w:t xml:space="preserve"> </w:t>
      </w:r>
      <w:r w:rsidR="00EB5500" w:rsidRPr="00A3086F">
        <w:rPr>
          <w:sz w:val="28"/>
          <w:szCs w:val="28"/>
        </w:rPr>
        <w:t>luând</w:t>
      </w:r>
      <w:r w:rsidR="00A579F4" w:rsidRPr="00A3086F">
        <w:rPr>
          <w:sz w:val="28"/>
          <w:szCs w:val="28"/>
        </w:rPr>
        <w:t xml:space="preserve"> în cons</w:t>
      </w:r>
      <w:r w:rsidR="00474FBC">
        <w:rPr>
          <w:sz w:val="28"/>
          <w:szCs w:val="28"/>
        </w:rPr>
        <w:t>iderare</w:t>
      </w:r>
      <w:r w:rsidR="000225A9">
        <w:rPr>
          <w:sz w:val="28"/>
          <w:szCs w:val="28"/>
        </w:rPr>
        <w:t xml:space="preserve"> avizul</w:t>
      </w:r>
      <w:r w:rsidRPr="00A3086F">
        <w:rPr>
          <w:sz w:val="28"/>
          <w:szCs w:val="28"/>
        </w:rPr>
        <w:t xml:space="preserve"> comisiei consultative de sp</w:t>
      </w:r>
      <w:r w:rsidR="00474FBC">
        <w:rPr>
          <w:sz w:val="28"/>
          <w:szCs w:val="28"/>
        </w:rPr>
        <w:t>ecialitate</w:t>
      </w:r>
      <w:r w:rsidRPr="00A3086F">
        <w:rPr>
          <w:sz w:val="28"/>
          <w:szCs w:val="28"/>
        </w:rPr>
        <w:t>,</w:t>
      </w:r>
      <w:r w:rsidR="0081032F" w:rsidRPr="00A3086F">
        <w:rPr>
          <w:sz w:val="28"/>
          <w:szCs w:val="28"/>
        </w:rPr>
        <w:t xml:space="preserve"> </w:t>
      </w:r>
      <w:r w:rsidRPr="00A3086F">
        <w:rPr>
          <w:sz w:val="28"/>
          <w:szCs w:val="28"/>
        </w:rPr>
        <w:t xml:space="preserve">Consiliul comunei Coşniţa </w:t>
      </w:r>
      <w:r w:rsidRPr="00A3086F">
        <w:rPr>
          <w:b/>
          <w:sz w:val="28"/>
          <w:szCs w:val="28"/>
        </w:rPr>
        <w:t>DECIDE:</w:t>
      </w:r>
    </w:p>
    <w:p w:rsidR="00DC660A" w:rsidRPr="00A3086F" w:rsidRDefault="00DC660A" w:rsidP="00DC660A">
      <w:pPr>
        <w:rPr>
          <w:sz w:val="28"/>
          <w:szCs w:val="28"/>
        </w:rPr>
      </w:pPr>
    </w:p>
    <w:p w:rsidR="00DC660A" w:rsidRPr="00DF3CBC" w:rsidRDefault="00DC660A" w:rsidP="00DF3CBC">
      <w:pPr>
        <w:numPr>
          <w:ilvl w:val="0"/>
          <w:numId w:val="6"/>
        </w:numPr>
        <w:jc w:val="both"/>
        <w:rPr>
          <w:sz w:val="28"/>
          <w:szCs w:val="28"/>
        </w:rPr>
      </w:pPr>
      <w:r w:rsidRPr="00A3086F">
        <w:rPr>
          <w:sz w:val="28"/>
          <w:szCs w:val="28"/>
        </w:rPr>
        <w:t xml:space="preserve">Se </w:t>
      </w:r>
      <w:r w:rsidR="0081032F" w:rsidRPr="00A3086F">
        <w:rPr>
          <w:sz w:val="28"/>
          <w:szCs w:val="28"/>
        </w:rPr>
        <w:t xml:space="preserve">expune </w:t>
      </w:r>
      <w:r w:rsidR="00042937" w:rsidRPr="00A3086F">
        <w:rPr>
          <w:sz w:val="28"/>
          <w:szCs w:val="28"/>
        </w:rPr>
        <w:t>la licitaţie</w:t>
      </w:r>
      <w:r w:rsidR="00474FBC">
        <w:rPr>
          <w:sz w:val="28"/>
          <w:szCs w:val="28"/>
        </w:rPr>
        <w:t xml:space="preserve"> ,,cu strigare</w:t>
      </w:r>
      <w:r w:rsidR="00474FBC">
        <w:rPr>
          <w:sz w:val="28"/>
          <w:szCs w:val="28"/>
          <w:lang w:val="en-US"/>
        </w:rPr>
        <w:t>”</w:t>
      </w:r>
      <w:r w:rsidR="00474FBC">
        <w:rPr>
          <w:sz w:val="28"/>
          <w:szCs w:val="28"/>
        </w:rPr>
        <w:t xml:space="preserve"> </w:t>
      </w:r>
      <w:r w:rsidR="0022200F">
        <w:rPr>
          <w:sz w:val="28"/>
          <w:szCs w:val="28"/>
        </w:rPr>
        <w:t>de vânzare</w:t>
      </w:r>
      <w:r w:rsidR="00F82E59">
        <w:rPr>
          <w:sz w:val="28"/>
          <w:szCs w:val="28"/>
        </w:rPr>
        <w:t>-cumpărare</w:t>
      </w:r>
      <w:r w:rsidR="00B3544D">
        <w:rPr>
          <w:sz w:val="28"/>
          <w:szCs w:val="28"/>
        </w:rPr>
        <w:t xml:space="preserve"> a </w:t>
      </w:r>
      <w:r w:rsidR="00474FBC">
        <w:rPr>
          <w:sz w:val="28"/>
          <w:szCs w:val="28"/>
        </w:rPr>
        <w:t>terenul</w:t>
      </w:r>
      <w:r w:rsidR="00B3544D">
        <w:rPr>
          <w:sz w:val="28"/>
          <w:szCs w:val="28"/>
        </w:rPr>
        <w:t>ui</w:t>
      </w:r>
      <w:r w:rsidR="003D4863">
        <w:rPr>
          <w:sz w:val="28"/>
          <w:szCs w:val="28"/>
        </w:rPr>
        <w:t xml:space="preserve"> cu</w:t>
      </w:r>
      <w:r w:rsidR="00F935AC">
        <w:rPr>
          <w:sz w:val="28"/>
          <w:szCs w:val="28"/>
        </w:rPr>
        <w:t xml:space="preserve">     </w:t>
      </w:r>
      <w:r w:rsidR="00474FBC">
        <w:rPr>
          <w:sz w:val="28"/>
          <w:szCs w:val="28"/>
          <w:lang w:val="en-US"/>
        </w:rPr>
        <w:t xml:space="preserve"> nr. cadastral </w:t>
      </w:r>
      <w:r w:rsidR="0022200F">
        <w:rPr>
          <w:sz w:val="28"/>
          <w:szCs w:val="28"/>
        </w:rPr>
        <w:t>38181</w:t>
      </w:r>
      <w:r w:rsidR="00F935AC">
        <w:rPr>
          <w:sz w:val="28"/>
          <w:szCs w:val="28"/>
        </w:rPr>
        <w:t>02.611</w:t>
      </w:r>
      <w:r w:rsidR="00DF3CBC">
        <w:rPr>
          <w:sz w:val="28"/>
          <w:szCs w:val="28"/>
          <w:lang w:val="en-US"/>
        </w:rPr>
        <w:t>,</w:t>
      </w:r>
      <w:r w:rsidR="00CF614F">
        <w:rPr>
          <w:sz w:val="28"/>
          <w:szCs w:val="28"/>
          <w:lang w:val="en-US"/>
        </w:rPr>
        <w:t xml:space="preserve"> </w:t>
      </w:r>
      <w:proofErr w:type="spellStart"/>
      <w:r w:rsidR="00DF3CBC">
        <w:rPr>
          <w:sz w:val="28"/>
          <w:szCs w:val="28"/>
          <w:lang w:val="en-US"/>
        </w:rPr>
        <w:t>si</w:t>
      </w:r>
      <w:r w:rsidR="00CF614F">
        <w:rPr>
          <w:sz w:val="28"/>
          <w:szCs w:val="28"/>
          <w:lang w:val="en-US"/>
        </w:rPr>
        <w:t>tuat</w:t>
      </w:r>
      <w:proofErr w:type="spellEnd"/>
      <w:r w:rsidR="002367ED">
        <w:rPr>
          <w:sz w:val="28"/>
          <w:szCs w:val="28"/>
          <w:lang w:val="en-US"/>
        </w:rPr>
        <w:t xml:space="preserve"> </w:t>
      </w:r>
      <w:proofErr w:type="spellStart"/>
      <w:r w:rsidR="002367ED">
        <w:rPr>
          <w:sz w:val="28"/>
          <w:szCs w:val="28"/>
          <w:lang w:val="en-US"/>
        </w:rPr>
        <w:t>în</w:t>
      </w:r>
      <w:proofErr w:type="spellEnd"/>
      <w:r w:rsidR="002367ED">
        <w:rPr>
          <w:sz w:val="28"/>
          <w:szCs w:val="28"/>
          <w:lang w:val="en-US"/>
        </w:rPr>
        <w:t xml:space="preserve"> </w:t>
      </w:r>
      <w:proofErr w:type="spellStart"/>
      <w:r w:rsidR="002367ED">
        <w:rPr>
          <w:sz w:val="28"/>
          <w:szCs w:val="28"/>
          <w:lang w:val="en-US"/>
        </w:rPr>
        <w:t>ex</w:t>
      </w:r>
      <w:r w:rsidR="001766DA">
        <w:rPr>
          <w:sz w:val="28"/>
          <w:szCs w:val="28"/>
          <w:lang w:val="en-US"/>
        </w:rPr>
        <w:t>travilanul</w:t>
      </w:r>
      <w:proofErr w:type="spellEnd"/>
      <w:r w:rsidR="002367ED">
        <w:rPr>
          <w:sz w:val="28"/>
          <w:szCs w:val="28"/>
          <w:lang w:val="en-US"/>
        </w:rPr>
        <w:t xml:space="preserve"> com. </w:t>
      </w:r>
      <w:proofErr w:type="spellStart"/>
      <w:r w:rsidR="002367ED">
        <w:rPr>
          <w:sz w:val="28"/>
          <w:szCs w:val="28"/>
          <w:lang w:val="en-US"/>
        </w:rPr>
        <w:t>Coșnița</w:t>
      </w:r>
      <w:proofErr w:type="spellEnd"/>
      <w:r w:rsidR="002367ED">
        <w:rPr>
          <w:sz w:val="28"/>
          <w:szCs w:val="28"/>
          <w:lang w:val="en-US"/>
        </w:rPr>
        <w:t xml:space="preserve">, cu </w:t>
      </w:r>
      <w:proofErr w:type="spellStart"/>
      <w:r w:rsidR="002367ED">
        <w:rPr>
          <w:sz w:val="28"/>
          <w:szCs w:val="28"/>
          <w:lang w:val="en-US"/>
        </w:rPr>
        <w:t>destinația</w:t>
      </w:r>
      <w:proofErr w:type="spellEnd"/>
      <w:r w:rsidR="002367ED">
        <w:rPr>
          <w:sz w:val="28"/>
          <w:szCs w:val="28"/>
          <w:lang w:val="en-US"/>
        </w:rPr>
        <w:t xml:space="preserve"> – </w:t>
      </w:r>
      <w:proofErr w:type="spellStart"/>
      <w:r w:rsidR="002367ED">
        <w:rPr>
          <w:sz w:val="28"/>
          <w:szCs w:val="28"/>
          <w:lang w:val="en-US"/>
        </w:rPr>
        <w:t>agricol</w:t>
      </w:r>
      <w:proofErr w:type="spellEnd"/>
      <w:r w:rsidR="00DF3CBC">
        <w:rPr>
          <w:sz w:val="28"/>
          <w:szCs w:val="28"/>
          <w:lang w:val="en-US"/>
        </w:rPr>
        <w:t>,</w:t>
      </w:r>
      <w:r w:rsidR="00F935AC">
        <w:rPr>
          <w:sz w:val="28"/>
          <w:szCs w:val="28"/>
          <w:lang w:val="en-US"/>
        </w:rPr>
        <w:t xml:space="preserve"> </w:t>
      </w:r>
      <w:proofErr w:type="spellStart"/>
      <w:r w:rsidR="00F935AC">
        <w:rPr>
          <w:sz w:val="28"/>
          <w:szCs w:val="28"/>
          <w:lang w:val="en-US"/>
        </w:rPr>
        <w:t>modul</w:t>
      </w:r>
      <w:proofErr w:type="spellEnd"/>
      <w:r w:rsidR="00F935AC">
        <w:rPr>
          <w:sz w:val="28"/>
          <w:szCs w:val="28"/>
          <w:lang w:val="en-US"/>
        </w:rPr>
        <w:t xml:space="preserve"> de </w:t>
      </w:r>
      <w:proofErr w:type="spellStart"/>
      <w:r w:rsidR="00F935AC">
        <w:rPr>
          <w:sz w:val="28"/>
          <w:szCs w:val="28"/>
          <w:lang w:val="en-US"/>
        </w:rPr>
        <w:t>folosință</w:t>
      </w:r>
      <w:proofErr w:type="spellEnd"/>
      <w:r w:rsidR="00F935AC">
        <w:rPr>
          <w:sz w:val="28"/>
          <w:szCs w:val="28"/>
          <w:lang w:val="en-US"/>
        </w:rPr>
        <w:t xml:space="preserve"> – </w:t>
      </w:r>
      <w:proofErr w:type="spellStart"/>
      <w:r w:rsidR="00F935AC">
        <w:rPr>
          <w:sz w:val="28"/>
          <w:szCs w:val="28"/>
          <w:lang w:val="en-US"/>
        </w:rPr>
        <w:t>teren</w:t>
      </w:r>
      <w:proofErr w:type="spellEnd"/>
      <w:r w:rsidR="00F935AC">
        <w:rPr>
          <w:sz w:val="28"/>
          <w:szCs w:val="28"/>
          <w:lang w:val="en-US"/>
        </w:rPr>
        <w:t xml:space="preserve"> </w:t>
      </w:r>
      <w:proofErr w:type="spellStart"/>
      <w:r w:rsidR="00F935AC">
        <w:rPr>
          <w:sz w:val="28"/>
          <w:szCs w:val="28"/>
          <w:lang w:val="en-US"/>
        </w:rPr>
        <w:t>pentru</w:t>
      </w:r>
      <w:proofErr w:type="spellEnd"/>
      <w:r w:rsidR="00F935AC">
        <w:rPr>
          <w:sz w:val="28"/>
          <w:szCs w:val="28"/>
          <w:lang w:val="en-US"/>
        </w:rPr>
        <w:t xml:space="preserve"> </w:t>
      </w:r>
      <w:proofErr w:type="spellStart"/>
      <w:r w:rsidR="00F935AC">
        <w:rPr>
          <w:sz w:val="28"/>
          <w:szCs w:val="28"/>
          <w:lang w:val="en-US"/>
        </w:rPr>
        <w:t>obținerea</w:t>
      </w:r>
      <w:proofErr w:type="spellEnd"/>
      <w:r w:rsidR="00F935AC">
        <w:rPr>
          <w:sz w:val="28"/>
          <w:szCs w:val="28"/>
          <w:lang w:val="en-US"/>
        </w:rPr>
        <w:t xml:space="preserve"> </w:t>
      </w:r>
      <w:proofErr w:type="spellStart"/>
      <w:r w:rsidR="00F935AC">
        <w:rPr>
          <w:sz w:val="28"/>
          <w:szCs w:val="28"/>
          <w:lang w:val="en-US"/>
        </w:rPr>
        <w:t>producției</w:t>
      </w:r>
      <w:proofErr w:type="spellEnd"/>
      <w:r w:rsidR="00F935AC">
        <w:rPr>
          <w:sz w:val="28"/>
          <w:szCs w:val="28"/>
          <w:lang w:val="en-US"/>
        </w:rPr>
        <w:t xml:space="preserve"> </w:t>
      </w:r>
      <w:proofErr w:type="spellStart"/>
      <w:r w:rsidR="00F935AC">
        <w:rPr>
          <w:sz w:val="28"/>
          <w:szCs w:val="28"/>
          <w:lang w:val="en-US"/>
        </w:rPr>
        <w:t>agricole</w:t>
      </w:r>
      <w:proofErr w:type="spellEnd"/>
      <w:r w:rsidR="00CF614F">
        <w:rPr>
          <w:sz w:val="28"/>
          <w:szCs w:val="28"/>
          <w:lang w:val="en-US"/>
        </w:rPr>
        <w:t xml:space="preserve"> </w:t>
      </w:r>
      <w:r w:rsidR="001766DA">
        <w:rPr>
          <w:sz w:val="28"/>
          <w:szCs w:val="28"/>
          <w:lang w:val="en-US"/>
        </w:rPr>
        <w:t xml:space="preserve">cu </w:t>
      </w:r>
      <w:proofErr w:type="spellStart"/>
      <w:r w:rsidR="001766DA">
        <w:rPr>
          <w:sz w:val="28"/>
          <w:szCs w:val="28"/>
          <w:lang w:val="en-US"/>
        </w:rPr>
        <w:t>su</w:t>
      </w:r>
      <w:r w:rsidR="00B3544D">
        <w:rPr>
          <w:sz w:val="28"/>
          <w:szCs w:val="28"/>
          <w:lang w:val="en-US"/>
        </w:rPr>
        <w:t>prafața</w:t>
      </w:r>
      <w:proofErr w:type="spellEnd"/>
      <w:r w:rsidR="0022200F">
        <w:rPr>
          <w:sz w:val="28"/>
          <w:szCs w:val="28"/>
          <w:lang w:val="en-US"/>
        </w:rPr>
        <w:t xml:space="preserve"> de 0,</w:t>
      </w:r>
      <w:r w:rsidR="00F935AC">
        <w:rPr>
          <w:sz w:val="28"/>
          <w:szCs w:val="28"/>
          <w:lang w:val="en-US"/>
        </w:rPr>
        <w:t>6675</w:t>
      </w:r>
      <w:r w:rsidR="0022200F">
        <w:rPr>
          <w:sz w:val="28"/>
          <w:szCs w:val="28"/>
          <w:lang w:val="en-US"/>
        </w:rPr>
        <w:t xml:space="preserve"> ha, din </w:t>
      </w:r>
      <w:proofErr w:type="spellStart"/>
      <w:r w:rsidR="0022200F">
        <w:rPr>
          <w:sz w:val="28"/>
          <w:szCs w:val="28"/>
          <w:lang w:val="en-US"/>
        </w:rPr>
        <w:t>domeniul</w:t>
      </w:r>
      <w:proofErr w:type="spellEnd"/>
      <w:r w:rsidR="0022200F">
        <w:rPr>
          <w:sz w:val="28"/>
          <w:szCs w:val="28"/>
          <w:lang w:val="en-US"/>
        </w:rPr>
        <w:t xml:space="preserve"> </w:t>
      </w:r>
      <w:proofErr w:type="spellStart"/>
      <w:r w:rsidR="0022200F">
        <w:rPr>
          <w:sz w:val="28"/>
          <w:szCs w:val="28"/>
          <w:lang w:val="en-US"/>
        </w:rPr>
        <w:t>privat</w:t>
      </w:r>
      <w:proofErr w:type="spellEnd"/>
      <w:r w:rsidR="001766DA">
        <w:rPr>
          <w:sz w:val="28"/>
          <w:szCs w:val="28"/>
          <w:lang w:val="en-US"/>
        </w:rPr>
        <w:t xml:space="preserve"> al UAT </w:t>
      </w:r>
      <w:proofErr w:type="spellStart"/>
      <w:r w:rsidR="001766DA">
        <w:rPr>
          <w:sz w:val="28"/>
          <w:szCs w:val="28"/>
          <w:lang w:val="en-US"/>
        </w:rPr>
        <w:t>Coșnița</w:t>
      </w:r>
      <w:proofErr w:type="spellEnd"/>
      <w:r w:rsidR="001766DA">
        <w:rPr>
          <w:sz w:val="28"/>
          <w:szCs w:val="28"/>
          <w:lang w:val="en-US"/>
        </w:rPr>
        <w:t>.</w:t>
      </w:r>
    </w:p>
    <w:p w:rsidR="00DC660A" w:rsidRPr="00DF3CBC" w:rsidRDefault="00DF3CBC" w:rsidP="00DF3CB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Preţul de </w:t>
      </w:r>
      <w:r w:rsidR="00A25D7F">
        <w:rPr>
          <w:sz w:val="28"/>
          <w:szCs w:val="28"/>
        </w:rPr>
        <w:t>ex</w:t>
      </w:r>
      <w:r w:rsidR="001F2E98">
        <w:rPr>
          <w:sz w:val="28"/>
          <w:szCs w:val="28"/>
        </w:rPr>
        <w:t xml:space="preserve">punere la licitaţie </w:t>
      </w:r>
      <w:r w:rsidR="0022200F">
        <w:rPr>
          <w:sz w:val="28"/>
          <w:szCs w:val="28"/>
        </w:rPr>
        <w:t>de vânzare</w:t>
      </w:r>
      <w:r w:rsidR="00F82E59">
        <w:rPr>
          <w:sz w:val="28"/>
          <w:szCs w:val="28"/>
        </w:rPr>
        <w:t>-cumpărare</w:t>
      </w:r>
      <w:r w:rsidR="00B3544D">
        <w:rPr>
          <w:sz w:val="28"/>
          <w:szCs w:val="28"/>
        </w:rPr>
        <w:t xml:space="preserve"> </w:t>
      </w:r>
      <w:r>
        <w:rPr>
          <w:sz w:val="28"/>
          <w:szCs w:val="28"/>
        </w:rPr>
        <w:t>a terenului</w:t>
      </w:r>
      <w:r w:rsidR="00CF614F">
        <w:rPr>
          <w:sz w:val="28"/>
          <w:szCs w:val="28"/>
        </w:rPr>
        <w:t>,</w:t>
      </w:r>
      <w:r w:rsidR="00CF614F" w:rsidRPr="00CF614F">
        <w:rPr>
          <w:sz w:val="28"/>
          <w:szCs w:val="28"/>
        </w:rPr>
        <w:t xml:space="preserve"> </w:t>
      </w:r>
      <w:r w:rsidR="00CF614F">
        <w:rPr>
          <w:sz w:val="28"/>
          <w:szCs w:val="28"/>
        </w:rPr>
        <w:t>conform borderoului de calcul,</w:t>
      </w:r>
      <w:r w:rsidR="001F2E98">
        <w:rPr>
          <w:sz w:val="28"/>
          <w:szCs w:val="28"/>
        </w:rPr>
        <w:t xml:space="preserve"> este de </w:t>
      </w:r>
      <w:r w:rsidR="00F935AC">
        <w:rPr>
          <w:sz w:val="28"/>
          <w:szCs w:val="28"/>
        </w:rPr>
        <w:t>54 000</w:t>
      </w:r>
      <w:r w:rsidR="0022200F">
        <w:rPr>
          <w:sz w:val="28"/>
          <w:szCs w:val="28"/>
        </w:rPr>
        <w:t>,00</w:t>
      </w:r>
      <w:r w:rsidR="001766DA">
        <w:rPr>
          <w:sz w:val="28"/>
          <w:szCs w:val="28"/>
        </w:rPr>
        <w:t xml:space="preserve"> l</w:t>
      </w:r>
      <w:r w:rsidR="002367ED">
        <w:rPr>
          <w:sz w:val="28"/>
          <w:szCs w:val="28"/>
        </w:rPr>
        <w:t>ei (</w:t>
      </w:r>
      <w:r w:rsidR="00F935AC">
        <w:rPr>
          <w:sz w:val="28"/>
          <w:szCs w:val="28"/>
        </w:rPr>
        <w:t>cincizeci și patru</w:t>
      </w:r>
      <w:r w:rsidR="0022200F">
        <w:rPr>
          <w:sz w:val="28"/>
          <w:szCs w:val="28"/>
        </w:rPr>
        <w:t xml:space="preserve"> mii lei 00 bani</w:t>
      </w:r>
      <w:r>
        <w:rPr>
          <w:sz w:val="28"/>
          <w:szCs w:val="28"/>
        </w:rPr>
        <w:t>)</w:t>
      </w:r>
      <w:r w:rsidR="00CF614F">
        <w:rPr>
          <w:sz w:val="28"/>
          <w:szCs w:val="28"/>
        </w:rPr>
        <w:t>.</w:t>
      </w:r>
    </w:p>
    <w:p w:rsidR="003C6B09" w:rsidRPr="00A3086F" w:rsidRDefault="00AE5E22" w:rsidP="003C6B09">
      <w:pPr>
        <w:numPr>
          <w:ilvl w:val="0"/>
          <w:numId w:val="6"/>
        </w:numPr>
        <w:jc w:val="both"/>
        <w:rPr>
          <w:sz w:val="28"/>
          <w:szCs w:val="28"/>
        </w:rPr>
      </w:pPr>
      <w:r w:rsidRPr="00A3086F">
        <w:rPr>
          <w:sz w:val="28"/>
          <w:szCs w:val="28"/>
        </w:rPr>
        <w:t>Se pune în sarcina</w:t>
      </w:r>
      <w:r w:rsidR="003C6B09" w:rsidRPr="00A3086F">
        <w:rPr>
          <w:sz w:val="28"/>
          <w:szCs w:val="28"/>
        </w:rPr>
        <w:t xml:space="preserve"> comisiei de </w:t>
      </w:r>
      <w:r w:rsidR="00215E18" w:rsidRPr="00A3086F">
        <w:rPr>
          <w:sz w:val="28"/>
          <w:szCs w:val="28"/>
        </w:rPr>
        <w:t>licitaţie</w:t>
      </w:r>
      <w:r w:rsidR="00EF0375">
        <w:rPr>
          <w:sz w:val="28"/>
          <w:szCs w:val="28"/>
        </w:rPr>
        <w:t xml:space="preserve">, </w:t>
      </w:r>
      <w:r w:rsidR="003C6B09" w:rsidRPr="00A3086F">
        <w:rPr>
          <w:sz w:val="28"/>
          <w:szCs w:val="28"/>
        </w:rPr>
        <w:t>constituite în baza deciziei Consiliului com</w:t>
      </w:r>
      <w:r w:rsidR="00215E18" w:rsidRPr="00A3086F">
        <w:rPr>
          <w:sz w:val="28"/>
          <w:szCs w:val="28"/>
        </w:rPr>
        <w:t xml:space="preserve">unei </w:t>
      </w:r>
      <w:r w:rsidR="00DF3CBC">
        <w:rPr>
          <w:sz w:val="28"/>
          <w:szCs w:val="28"/>
        </w:rPr>
        <w:t>Coşniţa</w:t>
      </w:r>
      <w:r w:rsidR="001F2E98">
        <w:rPr>
          <w:sz w:val="28"/>
          <w:szCs w:val="28"/>
        </w:rPr>
        <w:t xml:space="preserve"> nr.</w:t>
      </w:r>
      <w:r w:rsidR="00C007E6">
        <w:rPr>
          <w:sz w:val="28"/>
          <w:szCs w:val="28"/>
        </w:rPr>
        <w:t xml:space="preserve"> 10/14 din 18.12.2023</w:t>
      </w:r>
      <w:r w:rsidR="001F7508">
        <w:rPr>
          <w:sz w:val="28"/>
          <w:szCs w:val="28"/>
        </w:rPr>
        <w:t>,</w:t>
      </w:r>
      <w:r w:rsidR="00215E18" w:rsidRPr="00A3086F">
        <w:rPr>
          <w:sz w:val="28"/>
          <w:szCs w:val="28"/>
        </w:rPr>
        <w:t xml:space="preserve"> să pet</w:t>
      </w:r>
      <w:r w:rsidR="001F2E98">
        <w:rPr>
          <w:sz w:val="28"/>
          <w:szCs w:val="28"/>
        </w:rPr>
        <w:t>reacă licitaţia publică,</w:t>
      </w:r>
      <w:r w:rsidR="00215E18" w:rsidRPr="00A3086F">
        <w:rPr>
          <w:sz w:val="28"/>
          <w:szCs w:val="28"/>
        </w:rPr>
        <w:t xml:space="preserve"> cu pregătirea documentelor necesare în baza legislaţiei în vigoare</w:t>
      </w:r>
      <w:r w:rsidR="003C6B09" w:rsidRPr="00A3086F">
        <w:rPr>
          <w:sz w:val="28"/>
          <w:szCs w:val="28"/>
        </w:rPr>
        <w:t>.</w:t>
      </w:r>
    </w:p>
    <w:p w:rsidR="003C6B09" w:rsidRPr="0022200F" w:rsidRDefault="003C6B09" w:rsidP="0022200F">
      <w:pPr>
        <w:numPr>
          <w:ilvl w:val="0"/>
          <w:numId w:val="6"/>
        </w:numPr>
        <w:jc w:val="both"/>
        <w:rPr>
          <w:sz w:val="28"/>
          <w:szCs w:val="28"/>
        </w:rPr>
      </w:pPr>
      <w:r w:rsidRPr="00A3086F">
        <w:rPr>
          <w:sz w:val="28"/>
          <w:szCs w:val="28"/>
        </w:rPr>
        <w:t>Secr</w:t>
      </w:r>
      <w:r w:rsidR="00D06041">
        <w:rPr>
          <w:sz w:val="28"/>
          <w:szCs w:val="28"/>
        </w:rPr>
        <w:t>etarul</w:t>
      </w:r>
      <w:r w:rsidRPr="00A3086F">
        <w:rPr>
          <w:sz w:val="28"/>
          <w:szCs w:val="28"/>
        </w:rPr>
        <w:t xml:space="preserve"> Consiliului local va asigura publicarea anunţului privind desfăşurarea licitaţiei în Monitorul Oficial</w:t>
      </w:r>
      <w:r w:rsidR="00A25D7F">
        <w:rPr>
          <w:sz w:val="28"/>
          <w:szCs w:val="28"/>
        </w:rPr>
        <w:t>,</w:t>
      </w:r>
      <w:r w:rsidRPr="00A3086F">
        <w:rPr>
          <w:sz w:val="28"/>
          <w:szCs w:val="28"/>
        </w:rPr>
        <w:t xml:space="preserve"> în te</w:t>
      </w:r>
      <w:r w:rsidR="00A3086F">
        <w:rPr>
          <w:sz w:val="28"/>
          <w:szCs w:val="28"/>
        </w:rPr>
        <w:t>rmenii prevăzuţi de legislaţie</w:t>
      </w:r>
      <w:r w:rsidR="00A25D7F">
        <w:rPr>
          <w:sz w:val="28"/>
          <w:szCs w:val="28"/>
        </w:rPr>
        <w:t>.</w:t>
      </w:r>
      <w:r w:rsidR="00A3086F">
        <w:rPr>
          <w:sz w:val="28"/>
          <w:szCs w:val="28"/>
        </w:rPr>
        <w:t xml:space="preserve"> </w:t>
      </w:r>
    </w:p>
    <w:p w:rsidR="00D96523" w:rsidRPr="00A3086F" w:rsidRDefault="00AE5E22" w:rsidP="00DC660A">
      <w:pPr>
        <w:numPr>
          <w:ilvl w:val="0"/>
          <w:numId w:val="6"/>
        </w:numPr>
        <w:jc w:val="both"/>
        <w:rPr>
          <w:sz w:val="28"/>
          <w:szCs w:val="28"/>
        </w:rPr>
      </w:pPr>
      <w:r w:rsidRPr="00A3086F">
        <w:rPr>
          <w:sz w:val="28"/>
          <w:szCs w:val="28"/>
        </w:rPr>
        <w:t>Controlul</w:t>
      </w:r>
      <w:r w:rsidR="003C6B09" w:rsidRPr="00A3086F">
        <w:rPr>
          <w:sz w:val="28"/>
          <w:szCs w:val="28"/>
        </w:rPr>
        <w:t xml:space="preserve"> executării</w:t>
      </w:r>
      <w:r w:rsidRPr="00A3086F">
        <w:rPr>
          <w:sz w:val="28"/>
          <w:szCs w:val="28"/>
        </w:rPr>
        <w:t xml:space="preserve"> prevederilor</w:t>
      </w:r>
      <w:r w:rsidR="003C6B09" w:rsidRPr="00A3086F">
        <w:rPr>
          <w:sz w:val="28"/>
          <w:szCs w:val="28"/>
        </w:rPr>
        <w:t xml:space="preserve"> prez</w:t>
      </w:r>
      <w:r w:rsidR="00192678">
        <w:rPr>
          <w:sz w:val="28"/>
          <w:szCs w:val="28"/>
        </w:rPr>
        <w:t>entei d</w:t>
      </w:r>
      <w:r w:rsidR="002367ED">
        <w:rPr>
          <w:sz w:val="28"/>
          <w:szCs w:val="28"/>
        </w:rPr>
        <w:t>ecizii se pune în seama</w:t>
      </w:r>
      <w:r w:rsidR="00D96523" w:rsidRPr="00A3086F">
        <w:rPr>
          <w:sz w:val="28"/>
          <w:szCs w:val="28"/>
        </w:rPr>
        <w:t xml:space="preserve"> primarul</w:t>
      </w:r>
      <w:r w:rsidR="002367ED">
        <w:rPr>
          <w:sz w:val="28"/>
          <w:szCs w:val="28"/>
        </w:rPr>
        <w:t>ui</w:t>
      </w:r>
      <w:r w:rsidR="00D96523" w:rsidRPr="00A3086F">
        <w:rPr>
          <w:sz w:val="28"/>
          <w:szCs w:val="28"/>
        </w:rPr>
        <w:t xml:space="preserve"> com. Coşniţa.</w:t>
      </w:r>
    </w:p>
    <w:p w:rsidR="00A3086F" w:rsidRPr="00DF3CBC" w:rsidRDefault="00192678" w:rsidP="00DF3CB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Prezenta d</w:t>
      </w:r>
      <w:r w:rsidR="00AE5E22" w:rsidRPr="00A3086F">
        <w:rPr>
          <w:sz w:val="28"/>
          <w:szCs w:val="28"/>
        </w:rPr>
        <w:t>ecizie</w:t>
      </w:r>
      <w:r w:rsidR="001766DA">
        <w:rPr>
          <w:sz w:val="28"/>
          <w:szCs w:val="28"/>
        </w:rPr>
        <w:t xml:space="preserve"> intră în vigoare la data includerii în Registrul de stat al actelor locale și</w:t>
      </w:r>
      <w:r w:rsidR="00AE5E22" w:rsidRPr="00A3086F">
        <w:rPr>
          <w:sz w:val="28"/>
          <w:szCs w:val="28"/>
        </w:rPr>
        <w:t xml:space="preserve"> poate fi contestată la Judecătoria </w:t>
      </w:r>
      <w:r w:rsidR="00A3086F" w:rsidRPr="00A3086F">
        <w:rPr>
          <w:sz w:val="28"/>
          <w:szCs w:val="28"/>
        </w:rPr>
        <w:t>Criuleni,</w:t>
      </w:r>
      <w:r>
        <w:rPr>
          <w:sz w:val="28"/>
          <w:szCs w:val="28"/>
        </w:rPr>
        <w:t xml:space="preserve"> </w:t>
      </w:r>
      <w:r w:rsidR="00A3086F" w:rsidRPr="00A3086F">
        <w:rPr>
          <w:sz w:val="28"/>
          <w:szCs w:val="28"/>
        </w:rPr>
        <w:t>Sediul Centr</w:t>
      </w:r>
      <w:r w:rsidR="00561D0F">
        <w:rPr>
          <w:sz w:val="28"/>
          <w:szCs w:val="28"/>
        </w:rPr>
        <w:t>al</w:t>
      </w:r>
      <w:r w:rsidR="00EF0375">
        <w:rPr>
          <w:sz w:val="28"/>
          <w:szCs w:val="28"/>
        </w:rPr>
        <w:t xml:space="preserve"> din str.</w:t>
      </w:r>
      <w:r w:rsidR="001766DA">
        <w:rPr>
          <w:sz w:val="28"/>
          <w:szCs w:val="28"/>
        </w:rPr>
        <w:t xml:space="preserve"> </w:t>
      </w:r>
      <w:r w:rsidR="00EF0375">
        <w:rPr>
          <w:sz w:val="28"/>
          <w:szCs w:val="28"/>
        </w:rPr>
        <w:t>31 august 1989, nr.70,</w:t>
      </w:r>
      <w:r w:rsidR="00561D0F">
        <w:rPr>
          <w:sz w:val="28"/>
          <w:szCs w:val="28"/>
        </w:rPr>
        <w:t xml:space="preserve"> în termen de 30 de zile de l</w:t>
      </w:r>
      <w:r w:rsidR="00EF0375">
        <w:rPr>
          <w:sz w:val="28"/>
          <w:szCs w:val="28"/>
        </w:rPr>
        <w:t>a</w:t>
      </w:r>
      <w:r w:rsidR="00A3086F" w:rsidRPr="00A3086F">
        <w:rPr>
          <w:sz w:val="28"/>
          <w:szCs w:val="28"/>
        </w:rPr>
        <w:t xml:space="preserve"> data comunicării.</w:t>
      </w:r>
    </w:p>
    <w:p w:rsidR="00DF3CBC" w:rsidRDefault="00DF3CBC" w:rsidP="00D96523">
      <w:pPr>
        <w:ind w:left="360"/>
        <w:jc w:val="both"/>
      </w:pPr>
    </w:p>
    <w:p w:rsidR="00B310D6" w:rsidRPr="00D06041" w:rsidRDefault="00A3086F" w:rsidP="00D96523">
      <w:pPr>
        <w:ind w:left="360"/>
        <w:jc w:val="both"/>
        <w:rPr>
          <w:b/>
          <w:sz w:val="28"/>
          <w:szCs w:val="28"/>
        </w:rPr>
      </w:pPr>
      <w:r w:rsidRPr="00D06041">
        <w:rPr>
          <w:b/>
          <w:sz w:val="28"/>
          <w:szCs w:val="28"/>
        </w:rPr>
        <w:t xml:space="preserve">Au votat: </w:t>
      </w:r>
      <w:r w:rsidR="001C1E04">
        <w:rPr>
          <w:b/>
          <w:sz w:val="28"/>
          <w:szCs w:val="28"/>
        </w:rPr>
        <w:t xml:space="preserve">Pro- </w:t>
      </w:r>
    </w:p>
    <w:p w:rsidR="00D96523" w:rsidRPr="00D06041" w:rsidRDefault="00D96523" w:rsidP="00D96523">
      <w:pPr>
        <w:ind w:left="360"/>
        <w:jc w:val="both"/>
        <w:rPr>
          <w:sz w:val="28"/>
          <w:szCs w:val="28"/>
        </w:rPr>
      </w:pPr>
    </w:p>
    <w:p w:rsidR="00D96523" w:rsidRPr="00D06041" w:rsidRDefault="002F2716" w:rsidP="00D96523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Preşedinta</w:t>
      </w:r>
      <w:r w:rsidR="00D96523" w:rsidRPr="00D06041">
        <w:rPr>
          <w:b/>
          <w:i/>
          <w:sz w:val="28"/>
          <w:szCs w:val="28"/>
        </w:rPr>
        <w:t xml:space="preserve"> şedinţei </w:t>
      </w:r>
      <w:r w:rsidR="00B310D6" w:rsidRPr="00D06041">
        <w:rPr>
          <w:b/>
          <w:i/>
          <w:sz w:val="28"/>
          <w:szCs w:val="28"/>
        </w:rPr>
        <w:t xml:space="preserve">                                   </w:t>
      </w:r>
      <w:r w:rsidR="001766DA">
        <w:rPr>
          <w:b/>
          <w:i/>
          <w:sz w:val="28"/>
          <w:szCs w:val="28"/>
        </w:rPr>
        <w:t xml:space="preserve">                 </w:t>
      </w:r>
    </w:p>
    <w:p w:rsidR="00D96523" w:rsidRPr="00D06041" w:rsidRDefault="00D96523" w:rsidP="00D96523">
      <w:pPr>
        <w:ind w:left="360"/>
        <w:jc w:val="both"/>
        <w:rPr>
          <w:b/>
          <w:i/>
          <w:sz w:val="28"/>
          <w:szCs w:val="28"/>
        </w:rPr>
      </w:pPr>
    </w:p>
    <w:p w:rsidR="00DC660A" w:rsidRPr="00DF3CBC" w:rsidRDefault="00BD5332" w:rsidP="00DF3CBC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Secretarul Consiliului local                                         Gheorghe Petică</w:t>
      </w:r>
    </w:p>
    <w:sectPr w:rsidR="00DC660A" w:rsidRPr="00DF3CBC" w:rsidSect="00215E18">
      <w:type w:val="continuous"/>
      <w:pgSz w:w="11906" w:h="16838"/>
      <w:pgMar w:top="28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4639"/>
    <w:multiLevelType w:val="hybridMultilevel"/>
    <w:tmpl w:val="5E484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D3004"/>
    <w:multiLevelType w:val="hybridMultilevel"/>
    <w:tmpl w:val="6F4ADEAA"/>
    <w:lvl w:ilvl="0" w:tplc="39A024A0">
      <w:start w:val="5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37894986"/>
    <w:multiLevelType w:val="hybridMultilevel"/>
    <w:tmpl w:val="984AC26C"/>
    <w:lvl w:ilvl="0" w:tplc="B936F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A64F6"/>
    <w:multiLevelType w:val="hybridMultilevel"/>
    <w:tmpl w:val="E710F40A"/>
    <w:lvl w:ilvl="0" w:tplc="C6763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51DC2"/>
    <w:multiLevelType w:val="hybridMultilevel"/>
    <w:tmpl w:val="8B049B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8B37B0"/>
    <w:multiLevelType w:val="multilevel"/>
    <w:tmpl w:val="D9D8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FA8"/>
    <w:rsid w:val="000225A9"/>
    <w:rsid w:val="00042937"/>
    <w:rsid w:val="000549D7"/>
    <w:rsid w:val="00067455"/>
    <w:rsid w:val="000912B2"/>
    <w:rsid w:val="000B265F"/>
    <w:rsid w:val="000C0A68"/>
    <w:rsid w:val="000C2296"/>
    <w:rsid w:val="000C3C75"/>
    <w:rsid w:val="000D1E9C"/>
    <w:rsid w:val="000F5A0B"/>
    <w:rsid w:val="00160112"/>
    <w:rsid w:val="001766DA"/>
    <w:rsid w:val="00186E1D"/>
    <w:rsid w:val="00192678"/>
    <w:rsid w:val="001B1013"/>
    <w:rsid w:val="001C1E04"/>
    <w:rsid w:val="001C5205"/>
    <w:rsid w:val="001F0996"/>
    <w:rsid w:val="001F0CCE"/>
    <w:rsid w:val="001F2E98"/>
    <w:rsid w:val="001F7508"/>
    <w:rsid w:val="00215E18"/>
    <w:rsid w:val="0022200F"/>
    <w:rsid w:val="002367ED"/>
    <w:rsid w:val="00236BE6"/>
    <w:rsid w:val="002F2716"/>
    <w:rsid w:val="00305B60"/>
    <w:rsid w:val="003A6CD8"/>
    <w:rsid w:val="003B799B"/>
    <w:rsid w:val="003C6B09"/>
    <w:rsid w:val="003D4863"/>
    <w:rsid w:val="003F2064"/>
    <w:rsid w:val="004343E4"/>
    <w:rsid w:val="00467784"/>
    <w:rsid w:val="00474FBC"/>
    <w:rsid w:val="004833FF"/>
    <w:rsid w:val="004C4539"/>
    <w:rsid w:val="004E36BB"/>
    <w:rsid w:val="0050763D"/>
    <w:rsid w:val="00522764"/>
    <w:rsid w:val="00524FFD"/>
    <w:rsid w:val="00561D0F"/>
    <w:rsid w:val="005660B9"/>
    <w:rsid w:val="00592F1A"/>
    <w:rsid w:val="005A145E"/>
    <w:rsid w:val="005A3868"/>
    <w:rsid w:val="005A6BBA"/>
    <w:rsid w:val="005B6A02"/>
    <w:rsid w:val="005B7D43"/>
    <w:rsid w:val="00603BB2"/>
    <w:rsid w:val="00606C8A"/>
    <w:rsid w:val="006472E8"/>
    <w:rsid w:val="006473F8"/>
    <w:rsid w:val="00681648"/>
    <w:rsid w:val="00690E1B"/>
    <w:rsid w:val="006B1B57"/>
    <w:rsid w:val="006C55D4"/>
    <w:rsid w:val="00751B68"/>
    <w:rsid w:val="00755925"/>
    <w:rsid w:val="007706FE"/>
    <w:rsid w:val="00785896"/>
    <w:rsid w:val="00795017"/>
    <w:rsid w:val="007D579C"/>
    <w:rsid w:val="007F7E94"/>
    <w:rsid w:val="0081032F"/>
    <w:rsid w:val="00816336"/>
    <w:rsid w:val="0084640C"/>
    <w:rsid w:val="008A27DD"/>
    <w:rsid w:val="008A2E75"/>
    <w:rsid w:val="008D00AA"/>
    <w:rsid w:val="00912157"/>
    <w:rsid w:val="00915EC2"/>
    <w:rsid w:val="00920986"/>
    <w:rsid w:val="009518D9"/>
    <w:rsid w:val="00960AC0"/>
    <w:rsid w:val="00970AC7"/>
    <w:rsid w:val="0097433D"/>
    <w:rsid w:val="009851ED"/>
    <w:rsid w:val="0099640D"/>
    <w:rsid w:val="009B5848"/>
    <w:rsid w:val="009E160A"/>
    <w:rsid w:val="009F3213"/>
    <w:rsid w:val="009F5686"/>
    <w:rsid w:val="00A17A50"/>
    <w:rsid w:val="00A224D6"/>
    <w:rsid w:val="00A25D7F"/>
    <w:rsid w:val="00A3086F"/>
    <w:rsid w:val="00A579F4"/>
    <w:rsid w:val="00A8449B"/>
    <w:rsid w:val="00AA5CB9"/>
    <w:rsid w:val="00AA6488"/>
    <w:rsid w:val="00AB3717"/>
    <w:rsid w:val="00AB6AD8"/>
    <w:rsid w:val="00AD57F9"/>
    <w:rsid w:val="00AE4182"/>
    <w:rsid w:val="00AE50B7"/>
    <w:rsid w:val="00AE5E22"/>
    <w:rsid w:val="00AF5184"/>
    <w:rsid w:val="00B166F4"/>
    <w:rsid w:val="00B310D6"/>
    <w:rsid w:val="00B3544D"/>
    <w:rsid w:val="00B45B59"/>
    <w:rsid w:val="00BC48B2"/>
    <w:rsid w:val="00BD5332"/>
    <w:rsid w:val="00C007E6"/>
    <w:rsid w:val="00C0399E"/>
    <w:rsid w:val="00C201B3"/>
    <w:rsid w:val="00C378CE"/>
    <w:rsid w:val="00C47125"/>
    <w:rsid w:val="00C525C1"/>
    <w:rsid w:val="00CD076A"/>
    <w:rsid w:val="00CE21C8"/>
    <w:rsid w:val="00CF614F"/>
    <w:rsid w:val="00D02E71"/>
    <w:rsid w:val="00D06041"/>
    <w:rsid w:val="00D96523"/>
    <w:rsid w:val="00D97028"/>
    <w:rsid w:val="00DB3475"/>
    <w:rsid w:val="00DC660A"/>
    <w:rsid w:val="00DF3CBC"/>
    <w:rsid w:val="00E05F77"/>
    <w:rsid w:val="00E15DE1"/>
    <w:rsid w:val="00E428C2"/>
    <w:rsid w:val="00E732D0"/>
    <w:rsid w:val="00E73484"/>
    <w:rsid w:val="00E8687E"/>
    <w:rsid w:val="00E9429D"/>
    <w:rsid w:val="00EB0A5D"/>
    <w:rsid w:val="00EB5500"/>
    <w:rsid w:val="00EB6B68"/>
    <w:rsid w:val="00EF0375"/>
    <w:rsid w:val="00F25F3F"/>
    <w:rsid w:val="00F81120"/>
    <w:rsid w:val="00F82E59"/>
    <w:rsid w:val="00F8330A"/>
    <w:rsid w:val="00F935AC"/>
    <w:rsid w:val="00FB6FA8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89850"/>
  <w15:docId w15:val="{14B6D308-E609-41D9-AE51-C9C5A9E2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71"/>
    <w:rPr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6FA8"/>
    <w:rPr>
      <w:color w:val="0000FF"/>
      <w:u w:val="single"/>
    </w:rPr>
  </w:style>
  <w:style w:type="table" w:styleId="a4">
    <w:name w:val="Table Grid"/>
    <w:basedOn w:val="a1"/>
    <w:rsid w:val="009F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C660A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660A"/>
    <w:pPr>
      <w:ind w:left="708"/>
    </w:pPr>
  </w:style>
  <w:style w:type="character" w:customStyle="1" w:styleId="docheader">
    <w:name w:val="doc_header"/>
    <w:rsid w:val="00DC660A"/>
  </w:style>
  <w:style w:type="paragraph" w:styleId="a7">
    <w:name w:val="Balloon Text"/>
    <w:basedOn w:val="a"/>
    <w:link w:val="a8"/>
    <w:semiHidden/>
    <w:unhideWhenUsed/>
    <w:rsid w:val="004E36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4E36BB"/>
    <w:rPr>
      <w:rFonts w:ascii="Segoe UI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cosn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lcosni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395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Home</Company>
  <LinksUpToDate>false</LinksUpToDate>
  <CharactersWithSpaces>2685</CharactersWithSpaces>
  <SharedDoc>false</SharedDoc>
  <HLinks>
    <vt:vector size="12" baseType="variant"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Admin</dc:creator>
  <cp:lastModifiedBy>INA</cp:lastModifiedBy>
  <cp:revision>84</cp:revision>
  <cp:lastPrinted>2026-06-25T13:51:00Z</cp:lastPrinted>
  <dcterms:created xsi:type="dcterms:W3CDTF">2019-03-28T07:05:00Z</dcterms:created>
  <dcterms:modified xsi:type="dcterms:W3CDTF">2026-06-25T13:57:00Z</dcterms:modified>
</cp:coreProperties>
</file>